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baseline"/>
        <w:rPr>
          <w:rFonts w:ascii="仿宋_GB2312" w:hAnsi="仿宋_GB2312" w:eastAsia="仿宋_GB2312" w:cs="仿宋_GB2312"/>
          <w:b/>
          <w:sz w:val="56"/>
          <w:szCs w:val="56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  <w:lang w:eastAsia="zh-Hans"/>
        </w:rPr>
        <w:t>面试须知及注意事项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各位考生：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因新冠肺炎疫情影响，按照疫情防控减少人员聚集的要求，本次面试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采用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线上面试的方式，请大家仔细阅读以下内容，确保考试顺利进行。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一、面试设备要求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电脑端面试：</w:t>
      </w:r>
      <w:r>
        <w:rPr>
          <w:rFonts w:hint="eastAsia" w:ascii="仿宋_GB2312" w:hAnsi="仿宋_GB2312" w:eastAsia="仿宋_GB2312" w:cs="仿宋_GB2312"/>
          <w:sz w:val="32"/>
          <w:szCs w:val="32"/>
        </w:rPr>
        <w:t>请准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备笔记本电脑或有摄像和语音设备的台式电脑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下载腾讯会议，用来在线面试。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（二）手机端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第二视角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监控：另外准备智能手机一部下载腾讯会议用来进行手机监控，摆放到自己的侧后方位135°位置，手机监控需要拍到自己的全身和电脑桌面。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）考试前请考生准备好备用网络热点，以防考试中设备及网络故障影响考试。未按照要求准备软件的考生，导致自身无法正常进行视频面试，由考生自行承担后果。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（四）由于电脑端和手机端都需要用腾讯会议，所以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考生需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提前准备两个手机号，电脑端用一个手机号登录腾讯会议进行线上面试；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用另外一个手机号</w:t>
      </w:r>
      <w:r>
        <w:rPr>
          <w:rFonts w:hint="eastAsia" w:ascii="仿宋_GB2312" w:hAnsi="仿宋_GB2312" w:eastAsia="仿宋_GB2312" w:cs="仿宋_GB2312"/>
          <w:sz w:val="32"/>
          <w:szCs w:val="32"/>
        </w:rPr>
        <w:t>登录腾讯会议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进行手机监控</w:t>
      </w:r>
      <w:r>
        <w:rPr>
          <w:rFonts w:hint="eastAsia" w:ascii="仿宋_GB2312" w:hAnsi="仿宋_GB2312" w:eastAsia="仿宋_GB2312" w:cs="仿宋_GB2312"/>
          <w:sz w:val="32"/>
          <w:szCs w:val="32"/>
        </w:rPr>
        <w:t>；登录进去后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统一</w:t>
      </w:r>
      <w:r>
        <w:rPr>
          <w:rFonts w:hint="eastAsia" w:ascii="仿宋_GB2312" w:hAnsi="仿宋_GB2312" w:eastAsia="仿宋_GB2312" w:cs="仿宋_GB2312"/>
          <w:sz w:val="32"/>
          <w:szCs w:val="32"/>
        </w:rPr>
        <w:t>将名字改成自己的【面试序号】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二、面试环境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所在的面试环境应为光线充足、封闭、无其他人、无外界干扰的安静场所，考生端坐在距离摄像头50cm（误差不超过±5cm），着浅色上衣，面试时将五官清楚显露，不得佩戴首饰（如发卡、耳环、项链等），头发不要遮挡眉毛，鬓角头发需掖至耳后，不允许化浓妆。面试背景需保持整洁，考生需要保证肩部以上全部呈现在摄像头可视范围内。</w:t>
      </w:r>
    </w:p>
    <w:p>
      <w:pPr>
        <w:spacing w:line="560" w:lineRule="exact"/>
        <w:ind w:firstLine="630" w:firstLineChars="19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三、线上测试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（一）测试时间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待定</w:t>
      </w:r>
    </w:p>
    <w:p>
      <w:pPr>
        <w:spacing w:line="56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（二）线上测试前，智联招聘会以短信或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</w:rPr>
        <w:t>邮件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形式向考生发送测试链接，请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在测试当天按照短信要求，根据自己的测试时间提前半小时在电脑谷歌浏览器上打开短信或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eastAsia="zh-Hans"/>
        </w:rPr>
        <w:t>邮件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中的测试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链接进入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面试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大厅。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点击测试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链接后流程：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确认参加并报名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---进入面试大厅---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微信扫码登录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---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等候中</w:t>
      </w:r>
      <w:r>
        <w:rPr>
          <w:rFonts w:hint="eastAsia" w:ascii="仿宋_GB2312" w:hAnsi="仿宋_GB2312" w:eastAsia="仿宋_GB2312" w:cs="仿宋_GB2312"/>
          <w:sz w:val="32"/>
          <w:szCs w:val="32"/>
        </w:rPr>
        <w:t>---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进入面试间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请考生点击下方模拟测试操作流程链接，仔细阅读。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（面试模拟测试操作流程：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"https://kdocs.cn/l/cnFDol4eJqKJ" </w:instrText>
      </w:r>
      <w:r>
        <w:rPr>
          <w:color w:val="auto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lang w:eastAsia="zh-Hans"/>
        </w:rPr>
        <w:t>https://kdocs.cn/l/cnFDol4eJqKJ</w:t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lang w:eastAsia="zh-Hans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Hans"/>
        </w:rPr>
        <w:t>）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（三）电脑端腾讯会议是通过短信或邮件里的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测试</w:t>
      </w:r>
      <w:r>
        <w:rPr>
          <w:rFonts w:hint="default" w:eastAsia="仿宋_GB2312" w:cs="Times New Roman"/>
          <w:b/>
          <w:bCs/>
          <w:color w:val="000000" w:themeColor="text1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面试链接进入，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请考生将短信或</w:t>
      </w:r>
      <w:r>
        <w:rPr>
          <w:rFonts w:hint="default" w:eastAsia="仿宋_GB2312" w:cs="Times New Roman"/>
          <w:b/>
          <w:bCs/>
          <w:color w:val="000000" w:themeColor="text1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邮件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的测试</w:t>
      </w:r>
      <w:r>
        <w:rPr>
          <w:rFonts w:hint="default" w:eastAsia="仿宋_GB2312" w:cs="Times New Roman"/>
          <w:b/>
          <w:bCs/>
          <w:color w:val="000000" w:themeColor="text1"/>
          <w:sz w:val="32"/>
          <w:szCs w:val="32"/>
          <w:highlight w:val="none"/>
          <w:lang w:eastAsia="zh-Hans"/>
          <w14:textFill>
            <w14:solidFill>
              <w14:schemeClr w14:val="tx1"/>
            </w14:solidFill>
          </w14:textFill>
        </w:rPr>
        <w:t>/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面试链接粘贴到电脑谷歌浏览器打开，</w:t>
      </w: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通过网页跳转进入腾讯会议进行面试。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（四）手机监控腾讯会议号会</w:t>
      </w:r>
      <w:r>
        <w:rPr>
          <w:rFonts w:hint="eastAsia" w:eastAsia="仿宋_GB2312" w:cs="Times New Roman"/>
          <w:b/>
          <w:bCs/>
          <w:color w:val="000000" w:themeColor="text1"/>
          <w:sz w:val="32"/>
          <w:szCs w:val="32"/>
          <w:highlight w:val="none"/>
          <w:lang w:val="en-US" w:eastAsia="zh-Hans"/>
          <w14:textFill>
            <w14:solidFill>
              <w14:schemeClr w14:val="tx1"/>
            </w14:solidFill>
          </w14:textFill>
        </w:rPr>
        <w:t>直接放到短信内容里，切勿登错。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）考生须在测试时调试完成面试所需要硬件设备和软件要求，如因考生未参加面试线上测试、测试时未将面试设备调试到可用状态，导致正式面试不能正常进行，由考生自行承担后果。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（六）腾讯会议下载链接：</w:t>
      </w:r>
    </w:p>
    <w:p>
      <w:pPr>
        <w:spacing w:line="560" w:lineRule="exact"/>
        <w:ind w:firstLine="42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"https://meeting.tencent.com/activities/index.html" </w:instrText>
      </w:r>
      <w:r>
        <w:rPr>
          <w:color w:val="auto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</w:rPr>
        <w:t>https://meeting.tencent.com/activities/index.html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Google Chrome 浏览器官网下载链接：</w:t>
      </w:r>
    </w:p>
    <w:p>
      <w:pPr>
        <w:spacing w:line="560" w:lineRule="exact"/>
        <w:ind w:firstLine="42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"https://www.google.cn/intl/zh-CN/chrome/%20" </w:instrText>
      </w:r>
      <w:r>
        <w:rPr>
          <w:color w:val="auto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https://www.google.cn/intl/zh-CN/chrome/ </w:t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超过规定时间下载而导致考生无法进行面试测试和正式面试的情况，由考生自行承担后果。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四、正式面试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（一）正式面试前，工作人员通过短信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和邮件</w:t>
      </w:r>
      <w:r>
        <w:rPr>
          <w:rFonts w:hint="eastAsia" w:ascii="仿宋_GB2312" w:hAnsi="仿宋_GB2312" w:eastAsia="仿宋_GB2312" w:cs="仿宋_GB2312"/>
          <w:sz w:val="32"/>
          <w:szCs w:val="32"/>
        </w:rPr>
        <w:t>向考生发送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正式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面试通知，考生查看后，按时间要求登录参加在线面试，因个人原因延迟登录的，视为放弃本次应聘资格，不再提供补面机会。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（二）受新冠疫情影响，同一职位考生面试顺序号由第三方机构随机排列。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正式面试时间在上午10：00（北京时间）的考生，需在8:30（北京时间）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开始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eastAsia="zh-Hans"/>
        </w:rPr>
        <w:t>登录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，再次将正式面试短信或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eastAsia="zh-Hans"/>
        </w:rPr>
        <w:t>邮件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里面的面试链接用谷歌浏览器打开，跟模拟测试的流程一样，通过网页跳转到腾讯会议，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进入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线上面试间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做准备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；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考生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eastAsia="zh-Hans"/>
        </w:rPr>
        <w:t>登录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时间截止到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eastAsia="zh-Hans"/>
        </w:rPr>
        <w:t>9:30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逾期未登录的考生视为放弃。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在考生答题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距离结束时间一分钟时</w:t>
      </w:r>
      <w:r>
        <w:rPr>
          <w:rFonts w:hint="eastAsia" w:ascii="仿宋_GB2312" w:hAnsi="仿宋_GB2312" w:eastAsia="仿宋_GB2312" w:cs="仿宋_GB2312"/>
          <w:sz w:val="32"/>
          <w:szCs w:val="32"/>
        </w:rPr>
        <w:t>，监督员举“剩余一分钟”的牌子，提醒考生及主考官，面试还剩一分钟。答题时间到，监督员提示考生予以停止作答。如规定时间仍有剩余，考生表示“答题完毕”，不再补充的，面试结束。</w:t>
      </w:r>
    </w:p>
    <w:p>
      <w:pPr>
        <w:spacing w:line="560" w:lineRule="exact"/>
        <w:ind w:firstLine="739" w:firstLineChars="23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正式面试时间为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下午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eastAsia="zh-Hans"/>
        </w:rPr>
        <w:t>15:30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的考生，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eastAsia="zh-Hans"/>
        </w:rPr>
        <w:t>登录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方式同上；考生需在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eastAsia="zh-Hans"/>
        </w:rPr>
        <w:t>14:00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开始登录，登录时间截止到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eastAsia="zh-Hans"/>
        </w:rPr>
        <w:t>15:00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Hans"/>
        </w:rPr>
        <w:t>预期未登录的考生视为放弃。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spacing w:line="560" w:lineRule="exact"/>
        <w:ind w:firstLine="736" w:firstLineChars="23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）正式面试前，需按照短信要求更改本人备注，面试中不得提及本人姓名、单位等个人信息，违者一律视为作弊，取消面试成绩。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五、成绩公布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考生面试成绩当场公布，面试成绩未达到面试最低合格分数线的，不能进入体检环节。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六、注意事项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在正式面试前，请考生将设备及网络调试到最佳状态，电脑端摄像头全程开启。面试过程中考生知晓题目前，由于设备硬件故障、断电断网等导致面试无法正常进行的，用手机开设热点保持网络通畅，面试结束后与工作人员说明情况，未与工作人员联系的考生，自行承担后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为保障面试能够顺利进行，请考生在面试过程中切勿切换浏览器、更新浏览器、自动更新系统或重装系统。同时，必须关闭QQ、微信、钉钉、内网通等所有通讯工具及TeamViewer、向日葵等远程工具。不按此操作导致面试过程中出现故障而影响面试，由考生自行承担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（三）考生在考前需用手机提前下载并安装“腾讯会议”客户端，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用手机腾讯会议直接登录短信内容里面的腾讯会议号，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保持手机麦克风和声音处于关闭状态。面试前需将手机安置在面试的房间内，拍摄到面试现场环境（包含考生及面试所使用的电脑桌面，电脑桌面显示须清晰；建议将手机放在自己侧后方位135°的位置），确保无任何与面试无关的人、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（四）候考和面试过程中不得使用手机或其他通讯电子设备，如在考试过程中发现电子通讯设备铃响等未关机状态，一律视为作弊，则取消成绩。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（五）面试完毕的考生需对面试形式及内容进行保密，以保障面试环节的公平公正，如后期核查有违规作弊的行为，取消成绩或录用资格。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七、面试行为规范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（一）考生在面试过程中禁止出现人像离屏、左顾右盼、交头接耳等面试违纪行为；禁止考生使用外挂插件、强制关机等手段进行作弊。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（二）考生禁止通过在摄像头范围外放置参考资料、他人协助答题等方式进行面试作弊。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（三）考生如面试中途出现系统故障等需要协助处理的问题，请考生在面试界面内说明自己的问题，技术人员会主动与考生联系，考生只允许与系统客服进行沟通。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（四）候考过程中，面试助理会随机对考生的行为进行检查，因此考生本人务必始终在视频范围内，同时考生所处面试环境不得有其他人员在场，一经发现，一律按违纪处理，由主管单位进行处理。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（五）面试过程中，考生不得中途离开座位，不得浏览网页、线上查询，不得传递、发送考试内容。一经发现，一律按违纪交由事业单位综合管理部门处理。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（六）考生若未按要求进行登录、接受检查、候考、面试，导致不能正确记录相关信息，由考生自行承担责任。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（七）面试时不得使用耳机设备。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（八）面试过程中，考生不得以任何方式向考官透露自己的个人信息（姓名、手机号、身份证等信息），一经发现，立即取消考生面试资格。</w:t>
      </w:r>
    </w:p>
    <w:p>
      <w:pPr>
        <w:spacing w:line="560" w:lineRule="exact"/>
        <w:ind w:firstLine="640" w:firstLineChars="200"/>
        <w:textAlignment w:val="baseline"/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（九）如违反以上相关要求导致面试异常，由考生自行承担责任，属于违纪行为的，由事业单位综合管理部门进行处理。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E1842"/>
    <w:rsid w:val="03BA1993"/>
    <w:rsid w:val="18D07C10"/>
    <w:rsid w:val="1BFABCE0"/>
    <w:rsid w:val="3FDCF78C"/>
    <w:rsid w:val="56A8651A"/>
    <w:rsid w:val="605C54D5"/>
    <w:rsid w:val="6BBEFBA4"/>
    <w:rsid w:val="6D3E1842"/>
    <w:rsid w:val="6FFFC1EE"/>
    <w:rsid w:val="75FF81FE"/>
    <w:rsid w:val="77B79D61"/>
    <w:rsid w:val="BFFD06C5"/>
    <w:rsid w:val="C575B0CA"/>
    <w:rsid w:val="DAFE5FE4"/>
    <w:rsid w:val="DFDF1CFF"/>
    <w:rsid w:val="EFEFF98D"/>
    <w:rsid w:val="FCEFCD04"/>
    <w:rsid w:val="FF6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2021-09-12T06:35:00Z</dcterms:created>
  <dc:creator>桉锐</dc:creator>
  <cp:lastModifiedBy>李华</cp:lastModifiedBy>
  <dcterms:modified xsi:type="dcterms:W3CDTF">2022-09-26T11:01:48Z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B7775FE1147A40DCAC3574D9D01CCEAA</vt:lpwstr>
  </property>
</Properties>
</file>