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年兵团兴新职业技术学院第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eastAsia="zh-CN"/>
        </w:rPr>
        <w:t>四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批次面向社会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公开招聘工作人员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  <w:t>诚信承诺书</w:t>
      </w:r>
    </w:p>
    <w:p>
      <w:pPr>
        <w:pStyle w:val="2"/>
        <w:spacing w:after="0" w:line="560" w:lineRule="exact"/>
        <w:ind w:left="0" w:leftChars="0"/>
        <w:rPr>
          <w:rFonts w:eastAsia="仿宋_GB2312" w:cs="Times New Roman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《202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年兵团兴新职业技术学院第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四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批次面向社会公开招聘工作人员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Hans" w:bidi="ar"/>
        </w:rPr>
        <w:t>公告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及相关规定，对报考人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员证明义务和报考条件已充分知晓。在此本人郑重承诺：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1.本人己经复核本考试报名条件，填报和提交的所有信息均真实、准确、完整、有效，愿意承担虚假承诺的责任，并接受相应处理。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3840" w:firstLineChars="1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2240" w:firstLineChars="7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3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承诺日期：     年   月   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6C70ED1-4F8E-49EB-9A0A-B792E08D9F4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C55F032-A48C-4AB3-948C-CA9273D875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3962EA6-6621-427D-93B6-27B5EA6797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6CE12CB3"/>
    <w:rsid w:val="47A72612"/>
    <w:rsid w:val="47CF7558"/>
    <w:rsid w:val="62A37BFF"/>
    <w:rsid w:val="6CE12CB3"/>
    <w:rsid w:val="7899641C"/>
    <w:rsid w:val="7BA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382</Characters>
  <Lines>0</Lines>
  <Paragraphs>0</Paragraphs>
  <TotalTime>1</TotalTime>
  <ScaleCrop>false</ScaleCrop>
  <LinksUpToDate>false</LinksUpToDate>
  <CharactersWithSpaces>433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♚拥之则安、</cp:lastModifiedBy>
  <dcterms:modified xsi:type="dcterms:W3CDTF">2023-12-18T02:28:59Z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2269FCF8E8274321A08CB884C1DC33EC_13</vt:lpwstr>
  </property>
</Properties>
</file>