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75E2F">
      <w:pPr>
        <w:spacing w:line="54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附件2</w:t>
      </w:r>
    </w:p>
    <w:p w14:paraId="5C9B59FF">
      <w:pPr>
        <w:spacing w:line="540" w:lineRule="exact"/>
        <w:rPr>
          <w:rFonts w:eastAsia="黑体"/>
          <w:sz w:val="32"/>
          <w:szCs w:val="32"/>
        </w:rPr>
      </w:pPr>
    </w:p>
    <w:p w14:paraId="71EC3DD6">
      <w:pPr>
        <w:spacing w:beforeLines="50" w:afterLines="50" w:line="54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考试名称、级别、专业及科目代码表</w:t>
      </w:r>
      <w:bookmarkStart w:id="0" w:name="_GoBack"/>
      <w:bookmarkEnd w:id="0"/>
    </w:p>
    <w:p w14:paraId="0356DC2A">
      <w:pPr>
        <w:spacing w:beforeLines="50" w:afterLines="50" w:line="540" w:lineRule="exact"/>
        <w:jc w:val="center"/>
        <w:rPr>
          <w:rFonts w:eastAsia="方正小标宋简体"/>
          <w:sz w:val="44"/>
          <w:szCs w:val="44"/>
        </w:rPr>
      </w:pPr>
    </w:p>
    <w:tbl>
      <w:tblPr>
        <w:tblStyle w:val="4"/>
        <w:tblW w:w="88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1276"/>
        <w:gridCol w:w="1276"/>
        <w:gridCol w:w="4870"/>
      </w:tblGrid>
      <w:tr w14:paraId="501E1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D8DF6">
            <w:pPr>
              <w:widowControl/>
              <w:spacing w:line="540" w:lineRule="exact"/>
              <w:jc w:val="center"/>
              <w:rPr>
                <w:rFonts w:eastAsia="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color w:val="000000"/>
                <w:kern w:val="0"/>
                <w:sz w:val="32"/>
                <w:szCs w:val="32"/>
              </w:rPr>
              <w:t>名称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B8467">
            <w:pPr>
              <w:widowControl/>
              <w:spacing w:line="540" w:lineRule="exact"/>
              <w:jc w:val="center"/>
              <w:rPr>
                <w:rFonts w:eastAsia="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color w:val="000000"/>
                <w:kern w:val="0"/>
                <w:sz w:val="32"/>
                <w:szCs w:val="32"/>
              </w:rPr>
              <w:t>级别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8435D">
            <w:pPr>
              <w:widowControl/>
              <w:spacing w:line="540" w:lineRule="exact"/>
              <w:jc w:val="center"/>
              <w:rPr>
                <w:rFonts w:eastAsia="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color w:val="000000"/>
                <w:kern w:val="0"/>
                <w:sz w:val="32"/>
                <w:szCs w:val="32"/>
              </w:rPr>
              <w:t>专业</w:t>
            </w:r>
          </w:p>
        </w:tc>
        <w:tc>
          <w:tcPr>
            <w:tcW w:w="4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4E07D">
            <w:pPr>
              <w:widowControl/>
              <w:spacing w:line="540" w:lineRule="exact"/>
              <w:jc w:val="center"/>
              <w:rPr>
                <w:rFonts w:eastAsia="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color w:val="000000"/>
                <w:kern w:val="0"/>
                <w:sz w:val="32"/>
                <w:szCs w:val="32"/>
              </w:rPr>
              <w:t>科目</w:t>
            </w:r>
          </w:p>
        </w:tc>
      </w:tr>
      <w:tr w14:paraId="6F019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5" w:type="dxa"/>
            <w:vMerge w:val="restart"/>
            <w:tcBorders>
              <w:left w:val="single" w:color="auto" w:sz="4" w:space="0"/>
            </w:tcBorders>
            <w:vAlign w:val="center"/>
          </w:tcPr>
          <w:p w14:paraId="1F3D518E">
            <w:pPr>
              <w:widowControl/>
              <w:spacing w:line="540" w:lineRule="exact"/>
              <w:contextualSpacing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050.一级注册建筑师</w:t>
            </w:r>
          </w:p>
        </w:tc>
        <w:tc>
          <w:tcPr>
            <w:tcW w:w="1276" w:type="dxa"/>
            <w:vMerge w:val="restart"/>
            <w:vAlign w:val="center"/>
          </w:tcPr>
          <w:p w14:paraId="598A66EA">
            <w:pPr>
              <w:widowControl/>
              <w:spacing w:line="54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06.考全科</w:t>
            </w:r>
          </w:p>
        </w:tc>
        <w:tc>
          <w:tcPr>
            <w:tcW w:w="1276" w:type="dxa"/>
            <w:vMerge w:val="restart"/>
            <w:vAlign w:val="center"/>
          </w:tcPr>
          <w:p w14:paraId="6C915436">
            <w:pPr>
              <w:widowControl/>
              <w:spacing w:line="54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01.一级注册建筑师</w:t>
            </w:r>
          </w:p>
        </w:tc>
        <w:tc>
          <w:tcPr>
            <w:tcW w:w="4870" w:type="dxa"/>
            <w:vAlign w:val="center"/>
          </w:tcPr>
          <w:p w14:paraId="5BC97509">
            <w:pPr>
              <w:widowControl/>
              <w:spacing w:line="54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1.建筑材料与构造</w:t>
            </w:r>
          </w:p>
        </w:tc>
      </w:tr>
      <w:tr w14:paraId="65E9D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5" w:type="dxa"/>
            <w:vMerge w:val="continue"/>
            <w:tcBorders>
              <w:left w:val="single" w:color="auto" w:sz="4" w:space="0"/>
            </w:tcBorders>
            <w:vAlign w:val="center"/>
          </w:tcPr>
          <w:p w14:paraId="494F47BD">
            <w:pPr>
              <w:widowControl/>
              <w:spacing w:line="54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60C259B8">
            <w:pPr>
              <w:widowControl/>
              <w:spacing w:line="54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1BD21D72">
            <w:pPr>
              <w:widowControl/>
              <w:spacing w:line="54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870" w:type="dxa"/>
            <w:vAlign w:val="center"/>
          </w:tcPr>
          <w:p w14:paraId="5D37DE18">
            <w:pPr>
              <w:widowControl/>
              <w:spacing w:line="54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2.建筑结构、建筑物理与设备</w:t>
            </w:r>
          </w:p>
        </w:tc>
      </w:tr>
      <w:tr w14:paraId="53BDE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exact"/>
          <w:jc w:val="center"/>
        </w:trPr>
        <w:tc>
          <w:tcPr>
            <w:tcW w:w="1385" w:type="dxa"/>
            <w:vMerge w:val="continue"/>
            <w:tcBorders>
              <w:left w:val="single" w:color="auto" w:sz="4" w:space="0"/>
            </w:tcBorders>
            <w:vAlign w:val="center"/>
          </w:tcPr>
          <w:p w14:paraId="320CE88E">
            <w:pPr>
              <w:widowControl/>
              <w:spacing w:line="54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7E1B9E7E">
            <w:pPr>
              <w:widowControl/>
              <w:spacing w:line="54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60FDA7FB">
            <w:pPr>
              <w:widowControl/>
              <w:spacing w:line="54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870" w:type="dxa"/>
            <w:vAlign w:val="center"/>
          </w:tcPr>
          <w:p w14:paraId="79131488">
            <w:pPr>
              <w:widowControl/>
              <w:spacing w:line="540" w:lineRule="exact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3.建筑经济、施工与设计业务管理</w:t>
            </w:r>
          </w:p>
        </w:tc>
      </w:tr>
      <w:tr w14:paraId="1C0FA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5" w:type="dxa"/>
            <w:vMerge w:val="continue"/>
            <w:tcBorders>
              <w:left w:val="single" w:color="auto" w:sz="4" w:space="0"/>
            </w:tcBorders>
            <w:vAlign w:val="center"/>
          </w:tcPr>
          <w:p w14:paraId="4FE73764">
            <w:pPr>
              <w:widowControl/>
              <w:spacing w:line="54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53FFC29C">
            <w:pPr>
              <w:widowControl/>
              <w:spacing w:line="54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2ABE61DC">
            <w:pPr>
              <w:widowControl/>
              <w:spacing w:line="54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870" w:type="dxa"/>
            <w:vAlign w:val="center"/>
          </w:tcPr>
          <w:p w14:paraId="7E71DE90">
            <w:pPr>
              <w:widowControl/>
              <w:spacing w:line="540" w:lineRule="exact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4.建筑设计</w:t>
            </w:r>
          </w:p>
        </w:tc>
      </w:tr>
      <w:tr w14:paraId="1EE75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5" w:type="dxa"/>
            <w:vMerge w:val="continue"/>
            <w:tcBorders>
              <w:left w:val="single" w:color="auto" w:sz="4" w:space="0"/>
            </w:tcBorders>
            <w:vAlign w:val="center"/>
          </w:tcPr>
          <w:p w14:paraId="7439D04B">
            <w:pPr>
              <w:widowControl/>
              <w:spacing w:line="54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50A5232F">
            <w:pPr>
              <w:widowControl/>
              <w:spacing w:line="54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7B5252E9">
            <w:pPr>
              <w:widowControl/>
              <w:spacing w:line="54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870" w:type="dxa"/>
            <w:vAlign w:val="center"/>
          </w:tcPr>
          <w:p w14:paraId="4EA2AF94">
            <w:pPr>
              <w:widowControl/>
              <w:spacing w:line="540" w:lineRule="exact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5.设计前期与场地设计</w:t>
            </w:r>
          </w:p>
        </w:tc>
      </w:tr>
      <w:tr w14:paraId="465C6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5" w:type="dxa"/>
            <w:vMerge w:val="continue"/>
            <w:tcBorders>
              <w:left w:val="single" w:color="auto" w:sz="4" w:space="0"/>
            </w:tcBorders>
            <w:vAlign w:val="center"/>
          </w:tcPr>
          <w:p w14:paraId="74FAAD10">
            <w:pPr>
              <w:widowControl/>
              <w:spacing w:line="54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4E8B39A0">
            <w:pPr>
              <w:widowControl/>
              <w:spacing w:line="54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0F32316C">
            <w:pPr>
              <w:widowControl/>
              <w:spacing w:line="54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870" w:type="dxa"/>
            <w:vAlign w:val="center"/>
          </w:tcPr>
          <w:p w14:paraId="7ECDA4C4">
            <w:pPr>
              <w:widowControl/>
              <w:spacing w:line="540" w:lineRule="exact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6.建筑方案设计（作图题）</w:t>
            </w:r>
          </w:p>
        </w:tc>
      </w:tr>
      <w:tr w14:paraId="3F06E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1385" w:type="dxa"/>
            <w:vMerge w:val="restart"/>
            <w:tcBorders>
              <w:left w:val="single" w:color="auto" w:sz="4" w:space="0"/>
            </w:tcBorders>
            <w:vAlign w:val="center"/>
          </w:tcPr>
          <w:p w14:paraId="06616FED">
            <w:pPr>
              <w:widowControl/>
              <w:spacing w:line="540" w:lineRule="exact"/>
              <w:contextualSpacing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051.二级注册建筑师</w:t>
            </w:r>
          </w:p>
        </w:tc>
        <w:tc>
          <w:tcPr>
            <w:tcW w:w="1276" w:type="dxa"/>
            <w:vMerge w:val="restart"/>
            <w:vAlign w:val="center"/>
          </w:tcPr>
          <w:p w14:paraId="0D270FEC">
            <w:pPr>
              <w:widowControl/>
              <w:spacing w:line="54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04.考全科</w:t>
            </w:r>
          </w:p>
        </w:tc>
        <w:tc>
          <w:tcPr>
            <w:tcW w:w="1276" w:type="dxa"/>
            <w:vMerge w:val="restart"/>
            <w:vAlign w:val="center"/>
          </w:tcPr>
          <w:p w14:paraId="6DAC3973">
            <w:pPr>
              <w:widowControl/>
              <w:spacing w:line="54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01.二级注册建筑师</w:t>
            </w:r>
          </w:p>
        </w:tc>
        <w:tc>
          <w:tcPr>
            <w:tcW w:w="4870" w:type="dxa"/>
            <w:vAlign w:val="center"/>
          </w:tcPr>
          <w:p w14:paraId="7D22B1CE">
            <w:pPr>
              <w:widowControl/>
              <w:spacing w:line="540" w:lineRule="exact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1.场地与建筑方案设计（作图题）</w:t>
            </w:r>
          </w:p>
        </w:tc>
      </w:tr>
      <w:tr w14:paraId="03171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5" w:type="dxa"/>
            <w:vMerge w:val="continue"/>
            <w:tcBorders>
              <w:left w:val="single" w:color="auto" w:sz="4" w:space="0"/>
            </w:tcBorders>
            <w:vAlign w:val="center"/>
          </w:tcPr>
          <w:p w14:paraId="736FE9C3">
            <w:pPr>
              <w:widowControl/>
              <w:spacing w:line="54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54015706">
            <w:pPr>
              <w:widowControl/>
              <w:spacing w:line="54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23B746D2">
            <w:pPr>
              <w:widowControl/>
              <w:spacing w:line="54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870" w:type="dxa"/>
            <w:vAlign w:val="center"/>
          </w:tcPr>
          <w:p w14:paraId="32B22C17">
            <w:pPr>
              <w:widowControl/>
              <w:spacing w:line="540" w:lineRule="exact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2.建筑结构、建筑物理与设备</w:t>
            </w:r>
          </w:p>
        </w:tc>
      </w:tr>
      <w:tr w14:paraId="60607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1385" w:type="dxa"/>
            <w:vMerge w:val="continue"/>
            <w:tcBorders>
              <w:left w:val="single" w:color="auto" w:sz="4" w:space="0"/>
            </w:tcBorders>
            <w:vAlign w:val="center"/>
          </w:tcPr>
          <w:p w14:paraId="70EA7825">
            <w:pPr>
              <w:widowControl/>
              <w:spacing w:line="54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478190C3">
            <w:pPr>
              <w:widowControl/>
              <w:spacing w:line="54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4C138CDC">
            <w:pPr>
              <w:widowControl/>
              <w:spacing w:line="54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870" w:type="dxa"/>
            <w:vAlign w:val="center"/>
          </w:tcPr>
          <w:p w14:paraId="0F5936EF">
            <w:pPr>
              <w:widowControl/>
              <w:spacing w:line="540" w:lineRule="exact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3.建筑经济、施工与设计业务管理</w:t>
            </w:r>
          </w:p>
        </w:tc>
      </w:tr>
      <w:tr w14:paraId="65E1E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1385" w:type="dxa"/>
            <w:vMerge w:val="continue"/>
            <w:tcBorders>
              <w:left w:val="single" w:color="auto" w:sz="4" w:space="0"/>
            </w:tcBorders>
            <w:vAlign w:val="center"/>
          </w:tcPr>
          <w:p w14:paraId="7D27E511">
            <w:pPr>
              <w:widowControl/>
              <w:spacing w:line="54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0604CFFE">
            <w:pPr>
              <w:widowControl/>
              <w:spacing w:line="54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06351262">
            <w:pPr>
              <w:widowControl/>
              <w:spacing w:line="54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870" w:type="dxa"/>
            <w:vAlign w:val="center"/>
          </w:tcPr>
          <w:p w14:paraId="27D8C6C2">
            <w:pPr>
              <w:widowControl/>
              <w:spacing w:line="540" w:lineRule="exact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4.建筑设计、建筑材料与构造</w:t>
            </w:r>
          </w:p>
        </w:tc>
      </w:tr>
    </w:tbl>
    <w:p w14:paraId="72A2E23E">
      <w:pPr>
        <w:spacing w:afterLines="100" w:line="540" w:lineRule="exact"/>
        <w:rPr>
          <w:rFonts w:eastAsia="仿宋_GB2312"/>
          <w:sz w:val="32"/>
          <w:szCs w:val="32"/>
        </w:rPr>
      </w:pPr>
    </w:p>
    <w:p w14:paraId="788BF986">
      <w:pPr>
        <w:spacing w:line="54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3561A"/>
    <w:rsid w:val="000E2650"/>
    <w:rsid w:val="00195D94"/>
    <w:rsid w:val="00357C76"/>
    <w:rsid w:val="003858B6"/>
    <w:rsid w:val="004F01B4"/>
    <w:rsid w:val="005D6279"/>
    <w:rsid w:val="00602B30"/>
    <w:rsid w:val="006361D6"/>
    <w:rsid w:val="0079325B"/>
    <w:rsid w:val="007F615A"/>
    <w:rsid w:val="0083561A"/>
    <w:rsid w:val="00851AA6"/>
    <w:rsid w:val="008B31A3"/>
    <w:rsid w:val="00A768D8"/>
    <w:rsid w:val="00B226EA"/>
    <w:rsid w:val="00B67F14"/>
    <w:rsid w:val="00CE6CB0"/>
    <w:rsid w:val="00CF10A9"/>
    <w:rsid w:val="00D93F57"/>
    <w:rsid w:val="00E276E5"/>
    <w:rsid w:val="00E82B93"/>
    <w:rsid w:val="552919E8"/>
    <w:rsid w:val="5758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186</Words>
  <Characters>210</Characters>
  <Lines>1</Lines>
  <Paragraphs>1</Paragraphs>
  <TotalTime>24</TotalTime>
  <ScaleCrop>false</ScaleCrop>
  <LinksUpToDate>false</LinksUpToDate>
  <CharactersWithSpaces>210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2023-07-20T02:35:00Z</dcterms:created>
  <dc:creator>User</dc:creator>
  <cp:lastModifiedBy>国亮</cp:lastModifiedBy>
  <cp:lastPrinted>2023-07-20T02:37:00Z</cp:lastPrinted>
  <dcterms:modified xsi:type="dcterms:W3CDTF">2026-02-20T03:59:49Z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eyJoZGlkIjoiNTZmNjAzZmQwOTllYmQzOTI5NDAwY2ZmOWJjMzAyNmMiLCJ1c2VySWQiOiI0MzM4NzIyMDMifQ==</vt:lpwstr>
  </property>
  <property fmtid="{D5CDD505-2E9C-101B-9397-08002B2CF9AE}" pid="3" name="KSOProductBuildVer">
    <vt:lpwstr>2052-12.1.0.25225</vt:lpwstr>
  </property>
  <property fmtid="{D5CDD505-2E9C-101B-9397-08002B2CF9AE}" pid="4" name="ICV">
    <vt:lpwstr>380ADF7DC5C746928D3650053A8B2461_12</vt:lpwstr>
  </property>
</Properties>
</file>